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56BB2">
      <w:pPr>
        <w:spacing w:beforeAutospacing="0" w:afterAutospacing="0" w:line="579" w:lineRule="exact"/>
        <w:ind w:left="0" w:leftChars="0" w:rightChars="0" w:firstLine="0" w:firstLineChars="0"/>
        <w:jc w:val="center"/>
        <w:rPr>
          <w:rFonts w:hint="eastAsia" w:ascii="Times New Roman" w:hAnsi="方正小标宋_GBK" w:eastAsia="方正小标宋_GBK" w:cs="方正小标宋_GBK"/>
          <w:b w:val="0"/>
          <w:i w:val="0"/>
          <w:sz w:val="44"/>
          <w:szCs w:val="24"/>
        </w:rPr>
      </w:pPr>
      <w:bookmarkStart w:id="0" w:name="_GoBack"/>
      <w:bookmarkEnd w:id="0"/>
      <w:r>
        <w:rPr>
          <w:rFonts w:hint="eastAsia" w:ascii="Times New Roman" w:hAnsi="方正小标宋_GBK" w:eastAsia="方正小标宋_GBK" w:cs="方正小标宋_GBK"/>
          <w:b w:val="0"/>
          <w:i w:val="0"/>
          <w:sz w:val="44"/>
          <w:szCs w:val="24"/>
        </w:rPr>
        <w:t>西北农林科技大学食品学院校友会暨西安校友会食品分会成立</w:t>
      </w:r>
      <w:r>
        <w:rPr>
          <w:rFonts w:hint="eastAsia" w:ascii="Times New Roman" w:hAnsi="方正小标宋_GBK" w:eastAsia="方正小标宋_GBK" w:cs="方正小标宋_GBK"/>
          <w:b w:val="0"/>
          <w:i w:val="0"/>
          <w:sz w:val="44"/>
          <w:szCs w:val="24"/>
          <w:lang w:val="en-US" w:eastAsia="zh-CN"/>
        </w:rPr>
        <w:t>大会</w:t>
      </w:r>
      <w:r>
        <w:rPr>
          <w:rFonts w:hint="eastAsia" w:ascii="Times New Roman" w:hAnsi="方正小标宋_GBK" w:eastAsia="方正小标宋_GBK" w:cs="方正小标宋_GBK"/>
          <w:b w:val="0"/>
          <w:i w:val="0"/>
          <w:sz w:val="44"/>
          <w:szCs w:val="24"/>
        </w:rPr>
        <w:t>邀请函</w:t>
      </w:r>
    </w:p>
    <w:p w14:paraId="2B5F6A6A">
      <w:pPr>
        <w:spacing w:beforeAutospacing="0" w:afterAutospacing="0" w:line="579" w:lineRule="exact"/>
        <w:ind w:rightChars="0"/>
        <w:jc w:val="both"/>
        <w:rPr>
          <w:rFonts w:hint="eastAsia" w:ascii="仿宋_GB2312" w:hAnsi="仿宋_GB2312" w:eastAsia="仿宋_GB2312" w:cs="仿宋_GB2312"/>
          <w:b w:val="0"/>
          <w:i w:val="0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z w:val="32"/>
          <w:szCs w:val="24"/>
          <w:lang w:val="en-US" w:eastAsia="zh-CN"/>
        </w:rPr>
        <w:t xml:space="preserve">    </w:t>
      </w:r>
    </w:p>
    <w:p w14:paraId="0CB3DBF5">
      <w:pPr>
        <w:spacing w:beforeAutospacing="0" w:afterAutospacing="0" w:line="579" w:lineRule="exact"/>
        <w:ind w:left="0" w:leftChars="0" w:rightChars="0"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sz w:val="32"/>
          <w:szCs w:val="24"/>
        </w:rPr>
      </w:pPr>
      <w:r>
        <w:rPr>
          <w:rFonts w:ascii="仿宋" w:hAnsi="仿宋" w:eastAsia="仿宋"/>
          <w:b w:val="0"/>
          <w:bCs w:val="0"/>
          <w:sz w:val="32"/>
          <w:szCs w:val="32"/>
        </w:rPr>
        <w:t>弦歌不辍，芳华待灼。</w:t>
      </w:r>
      <w:r>
        <w:rPr>
          <w:rFonts w:hint="eastAsia" w:ascii="仿宋_GB2312" w:hAnsi="仿宋_GB2312" w:eastAsia="仿宋_GB2312" w:cs="仿宋_GB2312"/>
          <w:b w:val="0"/>
          <w:i w:val="0"/>
          <w:sz w:val="32"/>
          <w:szCs w:val="24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b w:val="0"/>
          <w:i w:val="0"/>
          <w:sz w:val="32"/>
          <w:szCs w:val="24"/>
        </w:rPr>
        <w:t>凝聚校友力量，搭建交流合作平台，</w:t>
      </w:r>
      <w:r>
        <w:rPr>
          <w:rFonts w:hint="eastAsia" w:ascii="仿宋_GB2312" w:hAnsi="仿宋_GB2312" w:eastAsia="仿宋_GB2312" w:cs="仿宋_GB2312"/>
          <w:b w:val="0"/>
          <w:i w:val="0"/>
          <w:sz w:val="32"/>
          <w:szCs w:val="24"/>
        </w:rPr>
        <w:t>西北农林科技大学食品学院校友会暨西安校友会食品分会成立</w:t>
      </w:r>
      <w:r>
        <w:rPr>
          <w:rFonts w:hint="eastAsia" w:ascii="仿宋_GB2312" w:hAnsi="仿宋_GB2312" w:eastAsia="仿宋_GB2312" w:cs="仿宋_GB2312"/>
          <w:b w:val="0"/>
          <w:i w:val="0"/>
          <w:sz w:val="32"/>
          <w:szCs w:val="24"/>
          <w:lang w:val="en-US" w:eastAsia="zh-CN"/>
        </w:rPr>
        <w:t>大会</w:t>
      </w:r>
      <w:r>
        <w:rPr>
          <w:rFonts w:hint="eastAsia" w:ascii="仿宋_GB2312" w:hAnsi="仿宋_GB2312" w:eastAsia="仿宋_GB2312" w:cs="仿宋_GB2312"/>
          <w:b w:val="0"/>
          <w:i w:val="0"/>
          <w:sz w:val="32"/>
          <w:szCs w:val="24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b w:val="0"/>
          <w:i w:val="0"/>
          <w:sz w:val="32"/>
          <w:szCs w:val="24"/>
        </w:rPr>
        <w:t>于古城西安隆重举行！</w:t>
      </w:r>
    </w:p>
    <w:p w14:paraId="4CB77B1C">
      <w:pPr>
        <w:spacing w:before="62" w:beforeLines="20" w:after="62" w:afterLines="2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sz w:val="32"/>
          <w:szCs w:val="24"/>
          <w:lang w:val="en-US" w:eastAsia="zh-CN"/>
        </w:rPr>
        <w:t>学院今日之成就，离不开您长期的深切关怀与鼎力支持；校友会未来之发展，更亟待您的见证与指导。我们诚挚邀请您拨冗莅临，共襄盛举，叙情谊、话合作、绘蓝图。</w:t>
      </w:r>
    </w:p>
    <w:p w14:paraId="70C62041">
      <w:pPr>
        <w:spacing w:before="62" w:beforeLines="20" w:after="62" w:afterLines="20" w:line="560" w:lineRule="exact"/>
        <w:ind w:firstLine="640" w:firstLineChars="20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殷切期盼您的到来！</w:t>
      </w:r>
    </w:p>
    <w:p w14:paraId="14153DFF">
      <w:pPr>
        <w:spacing w:beforeAutospacing="0" w:afterAutospacing="0" w:line="579" w:lineRule="exact"/>
        <w:ind w:left="0" w:leftChars="0" w:rightChars="0"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z w:val="32"/>
          <w:szCs w:val="24"/>
          <w:lang w:val="en-US" w:eastAsia="zh-CN"/>
        </w:rPr>
        <w:t>报名截止时间：2025年11月11日</w:t>
      </w:r>
    </w:p>
    <w:p w14:paraId="247D2416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79" w:lineRule="exact"/>
        <w:ind w:left="0" w:leftChars="0" w:rightChars="0" w:firstLine="643" w:firstLineChars="200"/>
        <w:jc w:val="both"/>
        <w:rPr>
          <w:rFonts w:hint="eastAsia" w:ascii="仿宋_GB2312" w:hAnsi="仿宋_GB2312" w:eastAsia="仿宋_GB2312" w:cs="仿宋_GB2312"/>
          <w:b w:val="0"/>
          <w:i w:val="0"/>
          <w:sz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sz w:val="32"/>
        </w:rPr>
        <w:t>会议时间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sz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i w:val="0"/>
          <w:sz w:val="32"/>
        </w:rPr>
        <w:t>2025年11月15日（星期六） 下午14:00</w:t>
      </w:r>
    </w:p>
    <w:p w14:paraId="40A34316">
      <w:pPr>
        <w:keepNext w:val="0"/>
        <w:keepLines w:val="0"/>
        <w:widowControl/>
        <w:suppressLineNumbers w:val="0"/>
        <w:spacing w:before="0" w:beforeAutospacing="0" w:after="0" w:afterAutospacing="0"/>
        <w:ind w:rightChars="0" w:firstLine="643" w:firstLineChars="200"/>
        <w:jc w:val="left"/>
        <w:rPr>
          <w:rStyle w:val="8"/>
          <w:rFonts w:hint="eastAsia" w:ascii="仿宋_GB2312" w:hAnsi="仿宋_GB2312" w:eastAsia="仿宋_GB2312" w:cs="仿宋_GB2312"/>
          <w:b w:val="0"/>
          <w:i w:val="0"/>
          <w:kern w:val="0"/>
          <w:sz w:val="32"/>
          <w:lang w:bidi="ar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kern w:val="0"/>
          <w:sz w:val="32"/>
          <w:lang w:val="en-US" w:eastAsia="zh-CN" w:bidi="ar"/>
        </w:rPr>
        <w:t>会议地点：</w:t>
      </w:r>
      <w:r>
        <w:rPr>
          <w:rStyle w:val="8"/>
          <w:rFonts w:hint="eastAsia" w:ascii="仿宋_GB2312" w:hAnsi="仿宋_GB2312" w:eastAsia="仿宋_GB2312" w:cs="仿宋_GB2312"/>
          <w:b w:val="0"/>
          <w:i w:val="0"/>
          <w:kern w:val="0"/>
          <w:sz w:val="32"/>
          <w:lang w:val="en-US" w:eastAsia="zh-CN" w:bidi="ar"/>
        </w:rPr>
        <w:t>西安市碑林区建国路中段69号雍村饭店</w:t>
      </w:r>
    </w:p>
    <w:p w14:paraId="1D6B87C4">
      <w:pPr>
        <w:keepNext w:val="0"/>
        <w:keepLines w:val="0"/>
        <w:widowControl/>
        <w:suppressLineNumbers w:val="0"/>
        <w:spacing w:before="0" w:beforeAutospacing="0" w:after="0" w:afterAutospacing="0"/>
        <w:ind w:rightChars="0" w:firstLine="643" w:firstLineChars="200"/>
        <w:jc w:val="left"/>
        <w:rPr>
          <w:rStyle w:val="8"/>
          <w:rFonts w:hint="eastAsia" w:ascii="仿宋_GB2312" w:hAnsi="仿宋_GB2312" w:eastAsia="仿宋_GB2312" w:cs="仿宋_GB2312"/>
          <w:b/>
          <w:bCs/>
          <w:i w:val="0"/>
          <w:kern w:val="0"/>
          <w:sz w:val="32"/>
          <w:szCs w:val="24"/>
          <w:lang w:eastAsia="zh-CN" w:bidi="ar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kern w:val="0"/>
          <w:sz w:val="32"/>
          <w:lang w:bidi="ar"/>
        </w:rPr>
        <w:t>报名方式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kern w:val="0"/>
          <w:sz w:val="32"/>
          <w:szCs w:val="24"/>
          <w:lang w:eastAsia="zh-CN" w:bidi="ar"/>
        </w:rPr>
        <w:t>：</w:t>
      </w:r>
    </w:p>
    <w:p w14:paraId="23FEFB4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rightChars="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6"/>
          <w:lang w:val="en-US" w:eastAsia="zh-CN"/>
        </w:rPr>
        <w:t>参会</w:t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6"/>
          <w:lang w:eastAsia="zh-CN"/>
        </w:rPr>
        <w:t>请扫描</w:t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6"/>
          <w:lang w:val="en-US" w:eastAsia="zh-CN"/>
        </w:rPr>
        <w:t>下方</w:t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6"/>
          <w:lang w:eastAsia="zh-CN"/>
        </w:rPr>
        <w:t>二维码填写回执信息，</w:t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6"/>
          <w:lang w:val="en-US" w:eastAsia="zh-CN"/>
        </w:rPr>
        <w:t>联系人</w:t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6"/>
        </w:rPr>
        <w:t>靳欣迪</w:t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6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</w:rPr>
        <w:t>联系电话：18821710353</w:t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6"/>
          <w:lang w:eastAsia="zh-CN"/>
        </w:rPr>
        <w:t>）</w:t>
      </w:r>
    </w:p>
    <w:p w14:paraId="7618C2ED">
      <w:pPr>
        <w:keepNext w:val="0"/>
        <w:keepLines w:val="0"/>
        <w:widowControl/>
        <w:suppressLineNumbers w:val="0"/>
        <w:spacing w:before="0" w:beforeAutospacing="0" w:after="0" w:afterAutospacing="0"/>
        <w:ind w:left="319" w:leftChars="152" w:rightChars="0" w:firstLineChars="100"/>
        <w:jc w:val="both"/>
        <w:rPr>
          <w:rFonts w:hint="eastAsia" w:ascii="仿宋_GB2312" w:hAnsi="仿宋_GB2312" w:eastAsia="仿宋_GB2312" w:cs="仿宋_GB2312"/>
          <w:b w:val="0"/>
          <w:i w:val="0"/>
          <w:sz w:val="32"/>
        </w:rPr>
      </w:pPr>
      <w:r>
        <w:drawing>
          <wp:inline distT="0" distB="0" distL="114300" distR="114300">
            <wp:extent cx="1656080" cy="1599565"/>
            <wp:effectExtent l="0" t="0" r="1270" b="6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6080" cy="159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40EF4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79" w:lineRule="exact"/>
        <w:ind w:left="0" w:leftChars="0" w:rightChars="0" w:firstLine="643" w:firstLineChars="200"/>
        <w:jc w:val="both"/>
        <w:rPr>
          <w:rFonts w:hint="eastAsia" w:ascii="仿宋_GB2312" w:hAnsi="仿宋_GB2312" w:eastAsia="仿宋_GB2312" w:cs="仿宋_GB2312"/>
          <w:b w:val="0"/>
          <w:bCs/>
          <w:i w:val="0"/>
          <w:sz w:val="32"/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sz w:val="32"/>
          <w:szCs w:val="36"/>
          <w:lang w:val="en-US" w:eastAsia="zh-CN"/>
        </w:rPr>
        <w:t>其他合作：</w:t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6"/>
          <w:lang w:val="en-US" w:eastAsia="zh-CN"/>
        </w:rPr>
        <w:t>现金实物捐赠、其他合作交流请联系</w:t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</w:rPr>
        <w:t>校友会联系人</w:t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lang w:val="en-US" w:eastAsia="zh-CN"/>
        </w:rPr>
        <w:t>张楠春（</w:t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</w:rPr>
        <w:t>联系电话：17792632691</w:t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lang w:eastAsia="zh-CN"/>
        </w:rPr>
        <w:t>）</w:t>
      </w:r>
    </w:p>
    <w:p w14:paraId="4AAF31AD">
      <w:pPr>
        <w:spacing w:before="62" w:beforeLines="20" w:after="62" w:afterLines="20" w:line="560" w:lineRule="exact"/>
        <w:ind w:firstLine="640" w:firstLineChars="200"/>
        <w:jc w:val="right"/>
        <w:rPr>
          <w:rFonts w:hint="default" w:ascii="仿宋" w:hAnsi="仿宋" w:eastAsia="仿宋"/>
          <w:sz w:val="32"/>
          <w:szCs w:val="32"/>
          <w:lang w:val="en-US" w:eastAsia="zh-CN"/>
        </w:rPr>
      </w:pPr>
    </w:p>
    <w:p w14:paraId="0B5082F0">
      <w:pPr>
        <w:spacing w:before="62" w:beforeLines="20" w:after="62" w:afterLines="20" w:line="560" w:lineRule="exact"/>
        <w:ind w:firstLine="0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</w:p>
    <w:p w14:paraId="0CE9C30B">
      <w:pPr>
        <w:spacing w:before="62" w:beforeLines="20" w:after="62" w:afterLines="20" w:line="560" w:lineRule="exact"/>
        <w:ind w:firstLine="640" w:firstLineChars="200"/>
        <w:jc w:val="righ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西北农林科技大学食品科学与工程学院</w:t>
      </w:r>
    </w:p>
    <w:p w14:paraId="748EAE3A">
      <w:pPr>
        <w:keepNext w:val="0"/>
        <w:keepLines w:val="0"/>
        <w:widowControl/>
        <w:suppressLineNumbers w:val="0"/>
        <w:spacing w:before="62" w:beforeLines="20" w:after="62" w:afterLines="20" w:line="560" w:lineRule="exact"/>
        <w:ind w:firstLine="640" w:firstLineChars="200"/>
        <w:jc w:val="right"/>
        <w:rPr>
          <w:rFonts w:hint="eastAsia" w:ascii="Times New Roman" w:hAnsi="方正仿宋_GBK" w:eastAsia="方正仿宋_GBK" w:cs="方正仿宋_GBK"/>
          <w:b w:val="0"/>
          <w:i w:val="0"/>
          <w:sz w:val="32"/>
          <w:lang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2025年1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FDCF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84E80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84E80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07C94"/>
    <w:rsid w:val="00294F35"/>
    <w:rsid w:val="0C0D5C0B"/>
    <w:rsid w:val="11D364E5"/>
    <w:rsid w:val="2B117A07"/>
    <w:rsid w:val="64F30F3F"/>
    <w:rsid w:val="77A07C94"/>
    <w:rsid w:val="7D9B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中共佛山市委员会办公室</Company>
  <Pages>2</Pages>
  <Words>676</Words>
  <Characters>738</Characters>
  <Lines>0</Lines>
  <Paragraphs>0</Paragraphs>
  <TotalTime>33</TotalTime>
  <ScaleCrop>false</ScaleCrop>
  <LinksUpToDate>false</LinksUpToDate>
  <CharactersWithSpaces>749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2025-10-20T06:39:00Z</dcterms:created>
  <dc:creator>Administrator</dc:creator>
  <cp:lastModifiedBy>王</cp:lastModifiedBy>
  <cp:lastPrinted>2025-11-04T07:42:00Z</cp:lastPrinted>
  <dcterms:modified xsi:type="dcterms:W3CDTF">2025-11-05T01:41:42Z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9A48E6CE26FD4BC6B5A631B4F66C8F8D_13</vt:lpwstr>
  </property>
  <property fmtid="{D5CDD505-2E9C-101B-9397-08002B2CF9AE}" pid="4" name="KSOTemplateDocerSaveRecord">
    <vt:lpwstr>eyJoZGlkIjoiNTBiYTFiOThmZTdiNTg0ZDkxMWM1Mjc5MzM1NGUxNjUiLCJ1c2VySWQiOiI4MTg2MDU5MTMifQ==</vt:lpwstr>
  </property>
</Properties>
</file>