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食品科学与工程学院教风学风建设督查小组</w:t>
      </w:r>
    </w:p>
    <w:tbl>
      <w:tblPr>
        <w:tblStyle w:val="2"/>
        <w:tblW w:w="8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112"/>
        <w:gridCol w:w="1127"/>
        <w:gridCol w:w="1306"/>
        <w:gridCol w:w="1302"/>
        <w:gridCol w:w="1269"/>
        <w:gridCol w:w="7"/>
        <w:gridCol w:w="1363"/>
      </w:tblGrid>
      <w:tr w14:paraId="1C2C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</w:p>
        </w:tc>
        <w:tc>
          <w:tcPr>
            <w:tcW w:w="38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9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联络人</w:t>
            </w:r>
          </w:p>
        </w:tc>
      </w:tr>
      <w:tr w14:paraId="19B8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宋广林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王周利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杨保伟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娜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张楠春</w:t>
            </w:r>
          </w:p>
        </w:tc>
      </w:tr>
      <w:tr w14:paraId="0802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6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昊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郭春锋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单媛媛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杨彩云</w:t>
            </w:r>
          </w:p>
        </w:tc>
      </w:tr>
      <w:tr w14:paraId="0E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王云阳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D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刘志刚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 静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刘林鸽</w:t>
            </w:r>
          </w:p>
        </w:tc>
      </w:tr>
      <w:tr w14:paraId="045F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李巨秀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欣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董文科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程淑芳</w:t>
            </w:r>
            <w:bookmarkStart w:id="0" w:name="_GoBack"/>
            <w:bookmarkEnd w:id="0"/>
          </w:p>
        </w:tc>
      </w:tr>
      <w:tr w14:paraId="337F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于修烛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何财安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王娟君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熊金苹</w:t>
            </w:r>
          </w:p>
        </w:tc>
      </w:tr>
      <w:tr w14:paraId="351E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颉登科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王玉堂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庄雨婷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梅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曼</w:t>
            </w:r>
          </w:p>
        </w:tc>
      </w:tr>
    </w:tbl>
    <w:p w14:paraId="4B27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注：各小组每月开展课堂检查1次，由教学工作办公室统筹安排。</w:t>
      </w:r>
    </w:p>
    <w:p w14:paraId="6F2D9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27C1E"/>
    <w:rsid w:val="775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2025-10-16T08:01:00Z</dcterms:created>
  <dc:creator>Administrator</dc:creator>
  <cp:lastModifiedBy>嘉雯嘉文佳文</cp:lastModifiedBy>
  <dcterms:modified xsi:type="dcterms:W3CDTF">2025-10-17T01:06:04Z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eyJoZGlkIjoiN2FkYmQxYjViNTQ0MTg2NDk3OTY3NTgxZjZmZmRiODkiLCJ1c2VySWQiOiIzODQ5OTU1ODUifQ==</vt:lpwstr>
  </property>
  <property fmtid="{D5CDD505-2E9C-101B-9397-08002B2CF9AE}" pid="4" name="ICV">
    <vt:lpwstr>A0F17F755471472C99F887C3CB748A16_12</vt:lpwstr>
  </property>
</Properties>
</file>