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359" w:rsidRPr="00E27359" w:rsidRDefault="00E27359" w:rsidP="00E27359">
      <w:pPr>
        <w:widowControl/>
        <w:shd w:val="clear" w:color="auto" w:fill="FFFFFF"/>
        <w:spacing w:afterLines="100" w:after="312" w:line="600" w:lineRule="atLeast"/>
        <w:jc w:val="center"/>
        <w:outlineLvl w:val="0"/>
        <w:rPr>
          <w:rFonts w:ascii="Times New Roman" w:eastAsia="方正小标宋_GBK" w:hAnsi="Times New Roman" w:cs="Times New Roman"/>
          <w:kern w:val="36"/>
          <w:sz w:val="36"/>
          <w:szCs w:val="36"/>
        </w:rPr>
      </w:pPr>
      <w:r w:rsidRPr="00E27359">
        <w:rPr>
          <w:rFonts w:ascii="Times New Roman" w:eastAsia="方正小标宋_GBK" w:hAnsi="Times New Roman" w:cs="Times New Roman"/>
          <w:kern w:val="36"/>
          <w:sz w:val="36"/>
          <w:szCs w:val="36"/>
        </w:rPr>
        <w:t>习近平在十九届中央国家安全委员会第一次会议上强调：全面贯彻落实总体国家安全观</w:t>
      </w:r>
      <w:r w:rsidRPr="00E27359">
        <w:rPr>
          <w:rFonts w:ascii="Times New Roman" w:eastAsia="方正小标宋_GBK" w:hAnsi="Times New Roman" w:cs="Times New Roman"/>
          <w:kern w:val="36"/>
          <w:sz w:val="36"/>
          <w:szCs w:val="36"/>
        </w:rPr>
        <w:t xml:space="preserve"> </w:t>
      </w:r>
      <w:r w:rsidRPr="00E27359">
        <w:rPr>
          <w:rFonts w:ascii="Times New Roman" w:eastAsia="方正小标宋_GBK" w:hAnsi="Times New Roman" w:cs="Times New Roman"/>
          <w:kern w:val="36"/>
          <w:sz w:val="36"/>
          <w:szCs w:val="36"/>
        </w:rPr>
        <w:t>开创新时代国家安全工作新局面</w:t>
      </w:r>
    </w:p>
    <w:p w:rsidR="005044BF" w:rsidRPr="00E27359" w:rsidRDefault="00E27359" w:rsidP="00E27359">
      <w:pPr>
        <w:ind w:firstLineChars="200" w:firstLine="640"/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</w:pPr>
      <w:r w:rsidRPr="00E27359"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>中共中央总书记、国家主席、中央军委主席、中央国家安全委员会主席习近平</w:t>
      </w:r>
      <w:r w:rsidRPr="00E27359"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>2018</w:t>
      </w:r>
      <w:r w:rsidRPr="00E27359"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>年</w:t>
      </w:r>
      <w:r w:rsidRPr="00E27359"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>4</w:t>
      </w:r>
      <w:r w:rsidRPr="00E27359"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>月</w:t>
      </w:r>
      <w:r w:rsidRPr="00E27359"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>17</w:t>
      </w:r>
      <w:r w:rsidRPr="00E27359"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>日下午主持召开十九届中央国家安全委员会</w:t>
      </w:r>
      <w:bookmarkStart w:id="0" w:name="_GoBack"/>
      <w:bookmarkEnd w:id="0"/>
      <w:r w:rsidRPr="00E27359"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>第一次会议并发表重要讲话。习近平强调，要加强党对国家安全工作的集中统一领导，正确把握当前国家安全形势，全面贯彻落实总体国家安全观，努力开创新时代国家安全工作新局面，为实现</w:t>
      </w:r>
      <w:r w:rsidRPr="00E27359"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>“</w:t>
      </w:r>
      <w:r w:rsidRPr="00E27359"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>两个一百年</w:t>
      </w:r>
      <w:r w:rsidRPr="00E27359"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>”</w:t>
      </w:r>
      <w:r w:rsidRPr="00E27359"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>奋斗目标、实现中华民族伟大复兴的中国梦提供牢靠安全保障。</w:t>
      </w:r>
    </w:p>
    <w:p w:rsidR="00E27359" w:rsidRPr="00E27359" w:rsidRDefault="00E27359" w:rsidP="00E27359">
      <w:pPr>
        <w:pStyle w:val="a5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E27359">
        <w:rPr>
          <w:rFonts w:ascii="Times New Roman" w:eastAsia="仿宋" w:hAnsi="Times New Roman" w:cs="Times New Roman"/>
          <w:sz w:val="32"/>
          <w:szCs w:val="32"/>
        </w:rPr>
        <w:t>李克强、栗战书出席会议。</w:t>
      </w:r>
    </w:p>
    <w:p w:rsidR="00E27359" w:rsidRPr="00E27359" w:rsidRDefault="00E27359" w:rsidP="00E27359">
      <w:pPr>
        <w:pStyle w:val="a5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E27359">
        <w:rPr>
          <w:rFonts w:ascii="Times New Roman" w:eastAsia="仿宋" w:hAnsi="Times New Roman" w:cs="Times New Roman"/>
          <w:sz w:val="32"/>
          <w:szCs w:val="32"/>
        </w:rPr>
        <w:t>习近平在讲话中强调，中央国家安全委员会成立四年来，坚持党的全面领导，按照总体国家安全观的要求，初步构建了国家安全体系主体框架，形成了国家安全理论体系，完善了国家安全战略体系，建立了国家安全工作协调机制，解决了许多长期想解决而没有解决的难题，办成了许多过去想办而没有办成的大事，国家安全工作得到全面加强，牢牢掌握了维护国家安全的全局性主动。</w:t>
      </w:r>
    </w:p>
    <w:p w:rsidR="00E27359" w:rsidRPr="00E27359" w:rsidRDefault="00E27359" w:rsidP="00E27359">
      <w:pPr>
        <w:pStyle w:val="a5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E27359">
        <w:rPr>
          <w:rFonts w:ascii="Times New Roman" w:eastAsia="仿宋" w:hAnsi="Times New Roman" w:cs="Times New Roman"/>
          <w:sz w:val="32"/>
          <w:szCs w:val="32"/>
        </w:rPr>
        <w:t>习近平指出，前进的道路不可能一帆风顺，越是前景光明，越是要增强忧患意识，做到居安思危，全面认识和有力应对一些重大风险挑战。要聚焦重点，</w:t>
      </w:r>
      <w:proofErr w:type="gramStart"/>
      <w:r w:rsidRPr="00E27359">
        <w:rPr>
          <w:rFonts w:ascii="Times New Roman" w:eastAsia="仿宋" w:hAnsi="Times New Roman" w:cs="Times New Roman"/>
          <w:sz w:val="32"/>
          <w:szCs w:val="32"/>
        </w:rPr>
        <w:t>抓纲带目</w:t>
      </w:r>
      <w:proofErr w:type="gramEnd"/>
      <w:r w:rsidRPr="00E27359">
        <w:rPr>
          <w:rFonts w:ascii="Times New Roman" w:eastAsia="仿宋" w:hAnsi="Times New Roman" w:cs="Times New Roman"/>
          <w:sz w:val="32"/>
          <w:szCs w:val="32"/>
        </w:rPr>
        <w:t>，着力防范各类风险挑战内外联动、累积叠加，不断提高国家安全能力。</w:t>
      </w:r>
    </w:p>
    <w:p w:rsidR="00E27359" w:rsidRPr="00E27359" w:rsidRDefault="00E27359" w:rsidP="00E27359">
      <w:pPr>
        <w:pStyle w:val="a5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E27359">
        <w:rPr>
          <w:rFonts w:ascii="Times New Roman" w:eastAsia="仿宋" w:hAnsi="Times New Roman" w:cs="Times New Roman"/>
          <w:sz w:val="32"/>
          <w:szCs w:val="32"/>
        </w:rPr>
        <w:lastRenderedPageBreak/>
        <w:t>习近平强调，全面贯彻落实总体国家安全观，必须坚持统筹发展和安全两件大事，既要善于运用发展成果夯实国家安全的实力基础，又要善于塑造有利于经济社会发展的安全环境；坚持人民安全、政治安全、国家利益至上的有机统一，人民安全是国家安全的宗旨，政治安全是国家安全的根本，国家利益至上是国家安全的准则，实现人民安居乐业、党的长期执政、国家长治久安；坚持立足于防，又有效处置风险；坚持维护和塑造国家安全，塑造是更高层次更具前瞻性的维护，要发挥负责任大国作用，同世界各国一道，推动构建人类命运共同体；坚持科学统筹，始终把国家安全置于中国特色社会主义事业全局中来把握，充分调动各方面积极性，形成维护国家安全合力。</w:t>
      </w:r>
    </w:p>
    <w:p w:rsidR="00E27359" w:rsidRPr="00E27359" w:rsidRDefault="00E27359" w:rsidP="00E27359">
      <w:pPr>
        <w:pStyle w:val="a5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E27359">
        <w:rPr>
          <w:rFonts w:ascii="Times New Roman" w:eastAsia="仿宋" w:hAnsi="Times New Roman" w:cs="Times New Roman"/>
          <w:sz w:val="32"/>
          <w:szCs w:val="32"/>
        </w:rPr>
        <w:t>习近平指出，国家安全工作要适应新时代新要求，一手抓当前、一手谋长远，切实做好维护政治安全、健全国家安全制度体系、完善国家安全战略和政策、强化国家安全能力建设、防控重大风险、加强法治保障、增强国家安全意识等方面工作。</w:t>
      </w:r>
    </w:p>
    <w:p w:rsidR="00E27359" w:rsidRPr="00E27359" w:rsidRDefault="00E27359" w:rsidP="00E27359">
      <w:pPr>
        <w:pStyle w:val="a5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E27359">
        <w:rPr>
          <w:rFonts w:ascii="Times New Roman" w:eastAsia="仿宋" w:hAnsi="Times New Roman" w:cs="Times New Roman"/>
          <w:sz w:val="32"/>
          <w:szCs w:val="32"/>
        </w:rPr>
        <w:t>习近平强调，要坚持党对国家安全工作的绝对领导，实施更为有力的统领和协调。中央国家安全委员会要发挥好统筹国家安全事务的作用，抓好国家安全方针政策贯彻落实，完善国家安全工作机制，着力在提高把握全局、谋划发展的战略能力上下功夫，不断增强驾驭风险、迎接挑战的本领。</w:t>
      </w:r>
      <w:r w:rsidRPr="00E27359">
        <w:rPr>
          <w:rFonts w:ascii="Times New Roman" w:eastAsia="仿宋" w:hAnsi="Times New Roman" w:cs="Times New Roman"/>
          <w:sz w:val="32"/>
          <w:szCs w:val="32"/>
        </w:rPr>
        <w:lastRenderedPageBreak/>
        <w:t>要加强国家安全系统党的建设，坚持以政治建设为统领，教育引导国家安全部门和各级干部增强</w:t>
      </w:r>
      <w:r w:rsidRPr="00E27359">
        <w:rPr>
          <w:rFonts w:ascii="Times New Roman" w:eastAsia="仿宋" w:hAnsi="Times New Roman" w:cs="Times New Roman"/>
          <w:sz w:val="32"/>
          <w:szCs w:val="32"/>
        </w:rPr>
        <w:t>“</w:t>
      </w:r>
      <w:r w:rsidRPr="00E27359">
        <w:rPr>
          <w:rFonts w:ascii="Times New Roman" w:eastAsia="仿宋" w:hAnsi="Times New Roman" w:cs="Times New Roman"/>
          <w:sz w:val="32"/>
          <w:szCs w:val="32"/>
        </w:rPr>
        <w:t>四个意识</w:t>
      </w:r>
      <w:r w:rsidRPr="00E27359">
        <w:rPr>
          <w:rFonts w:ascii="Times New Roman" w:eastAsia="仿宋" w:hAnsi="Times New Roman" w:cs="Times New Roman"/>
          <w:sz w:val="32"/>
          <w:szCs w:val="32"/>
        </w:rPr>
        <w:t>”</w:t>
      </w:r>
      <w:r w:rsidRPr="00E27359">
        <w:rPr>
          <w:rFonts w:ascii="Times New Roman" w:eastAsia="仿宋" w:hAnsi="Times New Roman" w:cs="Times New Roman"/>
          <w:sz w:val="32"/>
          <w:szCs w:val="32"/>
        </w:rPr>
        <w:t>、坚定</w:t>
      </w:r>
      <w:r w:rsidRPr="00E27359">
        <w:rPr>
          <w:rFonts w:ascii="Times New Roman" w:eastAsia="仿宋" w:hAnsi="Times New Roman" w:cs="Times New Roman"/>
          <w:sz w:val="32"/>
          <w:szCs w:val="32"/>
        </w:rPr>
        <w:t>“</w:t>
      </w:r>
      <w:r w:rsidRPr="00E27359">
        <w:rPr>
          <w:rFonts w:ascii="Times New Roman" w:eastAsia="仿宋" w:hAnsi="Times New Roman" w:cs="Times New Roman"/>
          <w:sz w:val="32"/>
          <w:szCs w:val="32"/>
        </w:rPr>
        <w:t>四个自信</w:t>
      </w:r>
      <w:r w:rsidRPr="00E27359">
        <w:rPr>
          <w:rFonts w:ascii="Times New Roman" w:eastAsia="仿宋" w:hAnsi="Times New Roman" w:cs="Times New Roman"/>
          <w:sz w:val="32"/>
          <w:szCs w:val="32"/>
        </w:rPr>
        <w:t>”</w:t>
      </w:r>
      <w:r w:rsidRPr="00E27359">
        <w:rPr>
          <w:rFonts w:ascii="Times New Roman" w:eastAsia="仿宋" w:hAnsi="Times New Roman" w:cs="Times New Roman"/>
          <w:sz w:val="32"/>
          <w:szCs w:val="32"/>
        </w:rPr>
        <w:t>，坚决维护党中央权威和集中统一领导，建设一支忠诚可靠的国家安全队伍。</w:t>
      </w:r>
    </w:p>
    <w:p w:rsidR="00E27359" w:rsidRPr="00E27359" w:rsidRDefault="00E27359" w:rsidP="00E27359">
      <w:pPr>
        <w:pStyle w:val="a5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E27359">
        <w:rPr>
          <w:rFonts w:ascii="Times New Roman" w:eastAsia="仿宋" w:hAnsi="Times New Roman" w:cs="Times New Roman"/>
          <w:sz w:val="32"/>
          <w:szCs w:val="32"/>
        </w:rPr>
        <w:t>会议审议通过了《党委（党组）国家安全责任制规定》，明确了各级党委（党组）维护国家安全的主体责任，要求各级党委（党组）加强对履行国家安全职责的督促检查，确保党中央关于国家安全工作的决策部署落到实处。</w:t>
      </w:r>
    </w:p>
    <w:p w:rsidR="00E27359" w:rsidRPr="00E27359" w:rsidRDefault="00E27359" w:rsidP="00E27359">
      <w:pPr>
        <w:pStyle w:val="a5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E27359">
        <w:rPr>
          <w:rFonts w:ascii="Times New Roman" w:eastAsia="仿宋" w:hAnsi="Times New Roman" w:cs="Times New Roman"/>
          <w:sz w:val="32"/>
          <w:szCs w:val="32"/>
        </w:rPr>
        <w:t>中央国家安全委员会常务委员、委员出席，中央和国家机关有关部门负责同志列席会议。</w:t>
      </w:r>
    </w:p>
    <w:sectPr w:rsidR="00E27359" w:rsidRPr="00E27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5F8" w:rsidRDefault="007115F8" w:rsidP="00E27359">
      <w:r>
        <w:separator/>
      </w:r>
    </w:p>
  </w:endnote>
  <w:endnote w:type="continuationSeparator" w:id="0">
    <w:p w:rsidR="007115F8" w:rsidRDefault="007115F8" w:rsidP="00E2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5F8" w:rsidRDefault="007115F8" w:rsidP="00E27359">
      <w:r>
        <w:separator/>
      </w:r>
    </w:p>
  </w:footnote>
  <w:footnote w:type="continuationSeparator" w:id="0">
    <w:p w:rsidR="007115F8" w:rsidRDefault="007115F8" w:rsidP="00E27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A2E"/>
    <w:rsid w:val="005044BF"/>
    <w:rsid w:val="007115F8"/>
    <w:rsid w:val="00A86A2E"/>
    <w:rsid w:val="00E2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2735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73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73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73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735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27359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E273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2735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73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73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73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735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27359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E273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192</Words>
  <Characters>1096</Characters>
  <Application>Microsoft Office Word</Application>
  <DocSecurity>0</DocSecurity>
  <Lines>9</Lines>
  <Paragraphs>2</Paragraphs>
  <ScaleCrop>false</ScaleCrop>
  <Company>china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杨士同</dc:creator>
  <cp:keywords/>
  <dc:description/>
  <cp:lastModifiedBy>杨士同</cp:lastModifiedBy>
  <cp:revision>2</cp:revision>
  <dcterms:created xsi:type="dcterms:W3CDTF">2022-04-17T05:27:00Z</dcterms:created>
  <dcterms:modified xsi:type="dcterms:W3CDTF">2022-04-17T05:30:00Z</dcterms:modified>
</cp:coreProperties>
</file>