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bookmarkStart w:id="0" w:name="_GoBack"/>
      <w:bookmarkEnd w:id="0"/>
      <w:r>
        <w:rPr>
          <w:rFonts w:hint="eastAsia" w:ascii="宋体" w:hAnsi="宋体"/>
          <w:b/>
          <w:bCs/>
          <w:sz w:val="44"/>
          <w:szCs w:val="44"/>
        </w:rPr>
        <w:t>食品学院</w:t>
      </w:r>
      <w:r>
        <w:rPr>
          <w:rFonts w:hint="eastAsia" w:ascii="宋体" w:hAnsi="宋体"/>
          <w:b/>
          <w:bCs/>
          <w:sz w:val="44"/>
          <w:szCs w:val="44"/>
          <w:lang w:eastAsia="zh-CN"/>
        </w:rPr>
        <w:t>实验室</w:t>
      </w:r>
      <w:r>
        <w:rPr>
          <w:rFonts w:hint="eastAsia" w:ascii="宋体" w:hAnsi="宋体"/>
          <w:b/>
          <w:bCs/>
          <w:sz w:val="44"/>
          <w:szCs w:val="44"/>
        </w:rPr>
        <w:t>科教副产品出入库管理台账</w:t>
      </w:r>
    </w:p>
    <w:p>
      <w:pPr>
        <w:jc w:val="center"/>
        <w:rPr>
          <w:rFonts w:hint="eastAsia" w:ascii="宋体" w:hAnsi="宋体"/>
          <w:b/>
          <w:bCs/>
          <w:sz w:val="44"/>
          <w:szCs w:val="44"/>
        </w:rPr>
      </w:pPr>
      <w:r>
        <w:rPr>
          <w:rFonts w:hint="eastAsia" w:ascii="宋体" w:hAnsi="宋体"/>
          <w:b/>
          <w:bCs/>
          <w:sz w:val="44"/>
          <w:szCs w:val="44"/>
        </w:rPr>
        <w:t xml:space="preserve"> </w:t>
      </w:r>
    </w:p>
    <w:p>
      <w:pPr>
        <w:rPr>
          <w:rFonts w:hint="eastAsia" w:ascii="宋体" w:hAnsi="宋体"/>
          <w:b/>
          <w:bCs/>
          <w:sz w:val="24"/>
          <w:szCs w:val="24"/>
        </w:rPr>
      </w:pPr>
      <w:r>
        <w:rPr>
          <w:rFonts w:hint="eastAsia" w:ascii="宋体" w:hAnsi="宋体"/>
          <w:b/>
          <w:bCs/>
          <w:sz w:val="24"/>
          <w:szCs w:val="24"/>
        </w:rPr>
        <w:t>部门/课题组名称：</w:t>
      </w:r>
      <w:r>
        <w:rPr>
          <w:rFonts w:hint="eastAsia" w:ascii="宋体" w:hAnsi="宋体"/>
          <w:b/>
          <w:bCs/>
          <w:sz w:val="24"/>
          <w:szCs w:val="24"/>
          <w:u w:val="single"/>
        </w:rPr>
        <w:t xml:space="preserve">                         </w:t>
      </w:r>
      <w:r>
        <w:rPr>
          <w:rFonts w:hint="eastAsia" w:ascii="宋体" w:hAnsi="宋体"/>
          <w:b/>
          <w:bCs/>
          <w:sz w:val="24"/>
          <w:szCs w:val="24"/>
        </w:rPr>
        <w:t xml:space="preserve">  部门/课题负责人：</w:t>
      </w:r>
      <w:r>
        <w:rPr>
          <w:rFonts w:hint="eastAsia" w:ascii="宋体" w:hAnsi="宋体"/>
          <w:b/>
          <w:bCs/>
          <w:sz w:val="24"/>
          <w:szCs w:val="24"/>
          <w:u w:val="single"/>
        </w:rPr>
        <w:t xml:space="preserve">            </w:t>
      </w:r>
      <w:r>
        <w:rPr>
          <w:rFonts w:hint="eastAsia" w:ascii="宋体" w:hAnsi="宋体"/>
          <w:sz w:val="24"/>
          <w:szCs w:val="24"/>
        </w:rPr>
        <w:t xml:space="preserve">                         </w:t>
      </w:r>
      <w:r>
        <w:rPr>
          <w:rFonts w:hint="eastAsia" w:ascii="宋体" w:hAnsi="宋体"/>
          <w:b/>
          <w:bCs/>
          <w:sz w:val="24"/>
          <w:szCs w:val="24"/>
        </w:rPr>
        <w:t>单位：斤、元</w:t>
      </w:r>
    </w:p>
    <w:p>
      <w:pPr>
        <w:rPr>
          <w:rFonts w:hint="eastAsia" w:ascii="宋体" w:hAnsi="宋体"/>
          <w:b/>
          <w:bCs/>
          <w:sz w:val="24"/>
          <w:szCs w:val="24"/>
        </w:rPr>
      </w:pPr>
      <w:r>
        <w:rPr>
          <w:rFonts w:hint="eastAsia" w:ascii="宋体" w:hAnsi="宋体"/>
          <w:b/>
          <w:bCs/>
          <w:sz w:val="24"/>
          <w:szCs w:val="24"/>
        </w:rPr>
        <w:t xml:space="preserve"> </w:t>
      </w:r>
    </w:p>
    <w:tbl>
      <w:tblPr>
        <w:tblStyle w:val="3"/>
        <w:tblW w:w="56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040"/>
        <w:gridCol w:w="830"/>
        <w:gridCol w:w="919"/>
        <w:gridCol w:w="849"/>
        <w:gridCol w:w="1161"/>
        <w:gridCol w:w="719"/>
        <w:gridCol w:w="989"/>
        <w:gridCol w:w="706"/>
        <w:gridCol w:w="862"/>
        <w:gridCol w:w="1119"/>
        <w:gridCol w:w="862"/>
        <w:gridCol w:w="690"/>
        <w:gridCol w:w="1011"/>
        <w:gridCol w:w="1568"/>
        <w:gridCol w:w="98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5" w:type="pct"/>
            <w:gridSpan w:val="6"/>
            <w:vMerge w:val="restart"/>
            <w:tcBorders>
              <w:top w:val="single" w:color="auto" w:sz="4" w:space="0"/>
              <w:left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入库</w:t>
            </w:r>
          </w:p>
        </w:tc>
        <w:tc>
          <w:tcPr>
            <w:tcW w:w="3274" w:type="pct"/>
            <w:gridSpan w:val="11"/>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r>
              <w:rPr>
                <w:rFonts w:hint="eastAsia" w:ascii="宋体" w:hAnsi="宋体"/>
                <w:b/>
                <w:bCs/>
                <w:kern w:val="0"/>
                <w:sz w:val="20"/>
              </w:rPr>
              <w:t>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25" w:type="pct"/>
            <w:gridSpan w:val="6"/>
            <w:vMerge w:val="continue"/>
            <w:tcBorders>
              <w:left w:val="single" w:color="auto" w:sz="4" w:space="0"/>
              <w:bottom w:val="single" w:color="auto" w:sz="4" w:space="0"/>
              <w:right w:val="single" w:color="auto" w:sz="4" w:space="0"/>
            </w:tcBorders>
            <w:vAlign w:val="center"/>
          </w:tcPr>
          <w:p>
            <w:pPr>
              <w:jc w:val="center"/>
              <w:rPr>
                <w:rFonts w:hint="eastAsia" w:ascii="宋体" w:hAnsi="宋体"/>
                <w:b/>
                <w:bCs/>
                <w:kern w:val="0"/>
                <w:sz w:val="20"/>
              </w:rPr>
            </w:pPr>
          </w:p>
        </w:tc>
        <w:tc>
          <w:tcPr>
            <w:tcW w:w="2188" w:type="pct"/>
            <w:gridSpan w:val="8"/>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rPr>
            </w:pPr>
            <w:r>
              <w:rPr>
                <w:rFonts w:hint="eastAsia" w:ascii="宋体" w:hAnsi="宋体"/>
                <w:b/>
                <w:bCs/>
                <w:kern w:val="0"/>
                <w:sz w:val="20"/>
              </w:rPr>
              <w:t>销售</w:t>
            </w:r>
          </w:p>
        </w:tc>
        <w:tc>
          <w:tcPr>
            <w:tcW w:w="803" w:type="pct"/>
            <w:gridSpan w:val="2"/>
            <w:tcBorders>
              <w:top w:val="single" w:color="auto" w:sz="4" w:space="0"/>
              <w:left w:val="nil"/>
              <w:right w:val="single" w:color="auto" w:sz="4" w:space="0"/>
            </w:tcBorders>
            <w:vAlign w:val="center"/>
          </w:tcPr>
          <w:p>
            <w:pPr>
              <w:jc w:val="center"/>
              <w:rPr>
                <w:rFonts w:hint="eastAsia" w:ascii="宋体" w:hAnsi="宋体"/>
                <w:b/>
                <w:bCs/>
                <w:kern w:val="0"/>
                <w:sz w:val="20"/>
              </w:rPr>
            </w:pPr>
            <w:r>
              <w:rPr>
                <w:rFonts w:hint="eastAsia" w:ascii="宋体" w:hAnsi="宋体"/>
                <w:b/>
                <w:bCs/>
                <w:kern w:val="0"/>
                <w:sz w:val="20"/>
              </w:rPr>
              <w:t>其它方式处理</w:t>
            </w:r>
          </w:p>
        </w:tc>
        <w:tc>
          <w:tcPr>
            <w:tcW w:w="283" w:type="pct"/>
            <w:vMerge w:val="restart"/>
            <w:tcBorders>
              <w:top w:val="single" w:color="auto" w:sz="4" w:space="0"/>
              <w:left w:val="nil"/>
              <w:right w:val="single" w:color="auto" w:sz="4" w:space="0"/>
            </w:tcBorders>
            <w:vAlign w:val="center"/>
          </w:tcPr>
          <w:p>
            <w:pPr>
              <w:jc w:val="center"/>
              <w:rPr>
                <w:rFonts w:hint="eastAsia" w:ascii="宋体" w:hAnsi="宋体"/>
                <w:b/>
                <w:kern w:val="0"/>
                <w:sz w:val="20"/>
              </w:rPr>
            </w:pPr>
            <w:r>
              <w:rPr>
                <w:rFonts w:hint="eastAsia" w:ascii="宋体" w:hAnsi="宋体"/>
                <w:b/>
                <w:kern w:val="0"/>
                <w:sz w:val="20"/>
              </w:rPr>
              <w:t>负责人</w:t>
            </w:r>
          </w:p>
          <w:p>
            <w:pPr>
              <w:jc w:val="center"/>
              <w:rPr>
                <w:rFonts w:hint="eastAsia" w:ascii="宋体" w:hAnsi="宋体"/>
                <w:b/>
                <w:bCs/>
                <w:kern w:val="0"/>
                <w:sz w:val="20"/>
              </w:rPr>
            </w:pPr>
            <w:r>
              <w:rPr>
                <w:rFonts w:hint="eastAsia" w:ascii="宋体" w:hAnsi="宋体"/>
                <w:b/>
                <w:kern w:val="0"/>
                <w:sz w:val="2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序号</w:t>
            </w:r>
          </w:p>
        </w:tc>
        <w:tc>
          <w:tcPr>
            <w:tcW w:w="327"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rPr>
            </w:pPr>
            <w:r>
              <w:rPr>
                <w:rFonts w:hint="eastAsia" w:ascii="宋体" w:hAnsi="宋体"/>
                <w:b/>
                <w:bCs/>
                <w:kern w:val="0"/>
                <w:sz w:val="20"/>
              </w:rPr>
              <w:t>副产品</w:t>
            </w:r>
          </w:p>
          <w:p>
            <w:pPr>
              <w:jc w:val="center"/>
              <w:rPr>
                <w:rFonts w:ascii="宋体" w:hAnsi="宋体"/>
                <w:b/>
                <w:bCs/>
                <w:kern w:val="2"/>
                <w:sz w:val="21"/>
              </w:rPr>
            </w:pPr>
            <w:r>
              <w:rPr>
                <w:rFonts w:hint="eastAsia" w:ascii="宋体" w:hAnsi="宋体"/>
                <w:b/>
                <w:bCs/>
                <w:kern w:val="0"/>
                <w:sz w:val="20"/>
              </w:rPr>
              <w:t>名称</w:t>
            </w:r>
          </w:p>
        </w:tc>
        <w:tc>
          <w:tcPr>
            <w:tcW w:w="261"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r>
              <w:rPr>
                <w:rFonts w:hint="eastAsia" w:ascii="宋体" w:hAnsi="宋体"/>
                <w:b/>
                <w:bCs/>
                <w:kern w:val="0"/>
                <w:sz w:val="20"/>
              </w:rPr>
              <w:t>来源</w:t>
            </w: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数量</w:t>
            </w:r>
          </w:p>
        </w:tc>
        <w:tc>
          <w:tcPr>
            <w:tcW w:w="267"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rPr>
            </w:pPr>
            <w:r>
              <w:rPr>
                <w:rFonts w:hint="eastAsia" w:ascii="宋体" w:hAnsi="宋体"/>
                <w:b/>
                <w:bCs/>
                <w:kern w:val="0"/>
                <w:sz w:val="20"/>
              </w:rPr>
              <w:t>入库</w:t>
            </w:r>
          </w:p>
          <w:p>
            <w:pPr>
              <w:jc w:val="center"/>
              <w:rPr>
                <w:rFonts w:ascii="宋体" w:hAnsi="宋体"/>
                <w:b/>
                <w:bCs/>
                <w:kern w:val="2"/>
                <w:sz w:val="21"/>
              </w:rPr>
            </w:pPr>
            <w:r>
              <w:rPr>
                <w:rFonts w:hint="eastAsia" w:ascii="宋体" w:hAnsi="宋体"/>
                <w:b/>
                <w:bCs/>
                <w:kern w:val="0"/>
                <w:sz w:val="20"/>
              </w:rPr>
              <w:t>时间</w:t>
            </w:r>
          </w:p>
        </w:tc>
        <w:tc>
          <w:tcPr>
            <w:tcW w:w="362"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rPr>
            </w:pPr>
            <w:r>
              <w:rPr>
                <w:rFonts w:hint="eastAsia" w:ascii="宋体" w:hAnsi="宋体"/>
                <w:b/>
                <w:bCs/>
                <w:kern w:val="0"/>
                <w:sz w:val="20"/>
              </w:rPr>
              <w:t>经手及</w:t>
            </w:r>
          </w:p>
          <w:p>
            <w:pPr>
              <w:jc w:val="center"/>
              <w:rPr>
                <w:rFonts w:ascii="宋体" w:hAnsi="宋体"/>
                <w:kern w:val="2"/>
                <w:sz w:val="21"/>
              </w:rPr>
            </w:pPr>
            <w:r>
              <w:rPr>
                <w:rFonts w:hint="eastAsia" w:ascii="宋体" w:hAnsi="宋体"/>
                <w:b/>
                <w:bCs/>
                <w:kern w:val="0"/>
                <w:sz w:val="20"/>
              </w:rPr>
              <w:t>见证人员</w:t>
            </w:r>
          </w:p>
        </w:tc>
        <w:tc>
          <w:tcPr>
            <w:tcW w:w="226"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序号</w:t>
            </w:r>
          </w:p>
        </w:tc>
        <w:tc>
          <w:tcPr>
            <w:tcW w:w="311"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rPr>
            </w:pPr>
            <w:r>
              <w:rPr>
                <w:rFonts w:hint="eastAsia" w:ascii="宋体" w:hAnsi="宋体"/>
                <w:b/>
                <w:bCs/>
                <w:kern w:val="0"/>
                <w:sz w:val="20"/>
              </w:rPr>
              <w:t>副产品</w:t>
            </w:r>
          </w:p>
          <w:p>
            <w:pPr>
              <w:jc w:val="center"/>
              <w:rPr>
                <w:rFonts w:ascii="宋体" w:hAnsi="宋体"/>
                <w:b/>
                <w:bCs/>
                <w:kern w:val="2"/>
                <w:sz w:val="21"/>
              </w:rPr>
            </w:pPr>
            <w:r>
              <w:rPr>
                <w:rFonts w:hint="eastAsia" w:ascii="宋体" w:hAnsi="宋体"/>
                <w:b/>
                <w:bCs/>
                <w:kern w:val="0"/>
                <w:sz w:val="20"/>
              </w:rPr>
              <w:t>名称</w:t>
            </w:r>
          </w:p>
        </w:tc>
        <w:tc>
          <w:tcPr>
            <w:tcW w:w="222" w:type="pct"/>
            <w:tcBorders>
              <w:top w:val="single" w:color="auto" w:sz="4" w:space="0"/>
              <w:left w:val="nil"/>
              <w:bottom w:val="single" w:color="auto" w:sz="4" w:space="0"/>
              <w:right w:val="single" w:color="auto" w:sz="4" w:space="0"/>
            </w:tcBorders>
            <w:vAlign w:val="center"/>
          </w:tcPr>
          <w:p>
            <w:pPr>
              <w:jc w:val="center"/>
              <w:rPr>
                <w:rFonts w:ascii="宋体" w:hAnsi="宋体"/>
                <w:kern w:val="2"/>
                <w:sz w:val="21"/>
              </w:rPr>
            </w:pPr>
            <w:r>
              <w:rPr>
                <w:rFonts w:hint="eastAsia" w:ascii="宋体" w:hAnsi="宋体"/>
                <w:b/>
                <w:bCs/>
                <w:kern w:val="0"/>
                <w:sz w:val="20"/>
              </w:rPr>
              <w:t>数量</w:t>
            </w: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时间</w:t>
            </w:r>
          </w:p>
        </w:tc>
        <w:tc>
          <w:tcPr>
            <w:tcW w:w="352"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rPr>
            </w:pPr>
            <w:r>
              <w:rPr>
                <w:rFonts w:hint="eastAsia" w:ascii="宋体" w:hAnsi="宋体"/>
                <w:b/>
                <w:bCs/>
                <w:kern w:val="0"/>
                <w:sz w:val="20"/>
              </w:rPr>
              <w:t>经手及</w:t>
            </w:r>
          </w:p>
          <w:p>
            <w:pPr>
              <w:jc w:val="center"/>
              <w:rPr>
                <w:rFonts w:ascii="宋体" w:hAnsi="宋体"/>
                <w:b/>
                <w:bCs/>
                <w:kern w:val="0"/>
                <w:sz w:val="20"/>
              </w:rPr>
            </w:pPr>
            <w:r>
              <w:rPr>
                <w:rFonts w:hint="eastAsia" w:ascii="宋体" w:hAnsi="宋体"/>
                <w:b/>
                <w:bCs/>
                <w:kern w:val="0"/>
                <w:sz w:val="20"/>
              </w:rPr>
              <w:t>见证人员</w:t>
            </w: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销售</w:t>
            </w:r>
          </w:p>
          <w:p>
            <w:pPr>
              <w:jc w:val="center"/>
              <w:rPr>
                <w:rFonts w:ascii="宋体" w:hAnsi="宋体"/>
                <w:kern w:val="2"/>
                <w:sz w:val="21"/>
              </w:rPr>
            </w:pPr>
            <w:r>
              <w:rPr>
                <w:rFonts w:hint="eastAsia" w:ascii="宋体" w:hAnsi="宋体"/>
                <w:b/>
                <w:bCs/>
                <w:kern w:val="0"/>
                <w:sz w:val="20"/>
              </w:rPr>
              <w:t>单价</w:t>
            </w:r>
          </w:p>
        </w:tc>
        <w:tc>
          <w:tcPr>
            <w:tcW w:w="217" w:type="pct"/>
            <w:tcBorders>
              <w:top w:val="single" w:color="auto" w:sz="4" w:space="0"/>
              <w:left w:val="nil"/>
              <w:bottom w:val="single" w:color="auto" w:sz="4" w:space="0"/>
              <w:right w:val="single" w:color="auto" w:sz="4" w:space="0"/>
            </w:tcBorders>
            <w:vAlign w:val="center"/>
          </w:tcPr>
          <w:p>
            <w:pPr>
              <w:jc w:val="center"/>
              <w:rPr>
                <w:rFonts w:ascii="宋体" w:hAnsi="宋体"/>
                <w:kern w:val="2"/>
                <w:sz w:val="21"/>
              </w:rPr>
            </w:pPr>
            <w:r>
              <w:rPr>
                <w:rFonts w:hint="eastAsia" w:ascii="宋体" w:hAnsi="宋体"/>
                <w:b/>
                <w:bCs/>
                <w:kern w:val="0"/>
                <w:sz w:val="20"/>
              </w:rPr>
              <w:t>合计金额</w:t>
            </w:r>
          </w:p>
        </w:tc>
        <w:tc>
          <w:tcPr>
            <w:tcW w:w="31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剩余</w:t>
            </w:r>
          </w:p>
          <w:p>
            <w:pPr>
              <w:jc w:val="center"/>
              <w:rPr>
                <w:rFonts w:ascii="宋体" w:hAnsi="宋体"/>
                <w:kern w:val="2"/>
                <w:sz w:val="21"/>
              </w:rPr>
            </w:pPr>
            <w:r>
              <w:rPr>
                <w:rFonts w:hint="eastAsia" w:ascii="宋体" w:hAnsi="宋体"/>
                <w:b/>
                <w:bCs/>
                <w:kern w:val="0"/>
                <w:sz w:val="20"/>
              </w:rPr>
              <w:t>库存</w:t>
            </w:r>
          </w:p>
        </w:tc>
        <w:tc>
          <w:tcPr>
            <w:tcW w:w="493" w:type="pct"/>
            <w:tcBorders>
              <w:left w:val="nil"/>
              <w:bottom w:val="single" w:color="auto" w:sz="4" w:space="0"/>
              <w:right w:val="single" w:color="auto" w:sz="4" w:space="0"/>
            </w:tcBorders>
            <w:vAlign w:val="center"/>
          </w:tcPr>
          <w:p>
            <w:pPr>
              <w:jc w:val="center"/>
              <w:rPr>
                <w:rFonts w:hint="eastAsia" w:ascii="宋体" w:hAnsi="宋体"/>
                <w:b/>
                <w:kern w:val="0"/>
                <w:sz w:val="20"/>
              </w:rPr>
            </w:pPr>
            <w:r>
              <w:rPr>
                <w:rFonts w:hint="eastAsia" w:ascii="宋体" w:hAnsi="宋体"/>
                <w:b/>
                <w:kern w:val="0"/>
                <w:sz w:val="20"/>
              </w:rPr>
              <w:t>品</w:t>
            </w:r>
            <w:r>
              <w:rPr>
                <w:rFonts w:hint="eastAsia" w:ascii="宋体" w:hAnsi="宋体"/>
                <w:b/>
                <w:kern w:val="0"/>
                <w:sz w:val="20"/>
                <w:lang w:eastAsia="zh-CN"/>
              </w:rPr>
              <w:t>鉴</w:t>
            </w:r>
            <w:r>
              <w:rPr>
                <w:rFonts w:hint="eastAsia" w:ascii="宋体" w:hAnsi="宋体"/>
                <w:b/>
                <w:kern w:val="0"/>
                <w:sz w:val="20"/>
              </w:rPr>
              <w:t>/</w:t>
            </w:r>
          </w:p>
          <w:p>
            <w:pPr>
              <w:jc w:val="center"/>
              <w:rPr>
                <w:rFonts w:ascii="宋体" w:hAnsi="宋体"/>
                <w:b/>
                <w:kern w:val="0"/>
                <w:sz w:val="20"/>
              </w:rPr>
            </w:pPr>
            <w:r>
              <w:rPr>
                <w:rFonts w:hint="eastAsia" w:ascii="宋体" w:hAnsi="宋体"/>
                <w:b/>
                <w:kern w:val="0"/>
                <w:sz w:val="20"/>
              </w:rPr>
              <w:t>当废料处理等</w:t>
            </w:r>
          </w:p>
        </w:tc>
        <w:tc>
          <w:tcPr>
            <w:tcW w:w="310" w:type="pct"/>
            <w:tcBorders>
              <w:left w:val="nil"/>
              <w:bottom w:val="single" w:color="auto" w:sz="4" w:space="0"/>
              <w:right w:val="single" w:color="auto" w:sz="4" w:space="0"/>
            </w:tcBorders>
            <w:vAlign w:val="center"/>
          </w:tcPr>
          <w:p>
            <w:pPr>
              <w:jc w:val="center"/>
              <w:rPr>
                <w:rFonts w:ascii="宋体" w:hAnsi="宋体"/>
                <w:b/>
                <w:kern w:val="0"/>
                <w:sz w:val="20"/>
              </w:rPr>
            </w:pPr>
            <w:r>
              <w:rPr>
                <w:rFonts w:hint="eastAsia" w:ascii="宋体" w:hAnsi="宋体"/>
                <w:b/>
                <w:kern w:val="0"/>
                <w:sz w:val="20"/>
              </w:rPr>
              <w:t>经手及见证人</w:t>
            </w:r>
          </w:p>
        </w:tc>
        <w:tc>
          <w:tcPr>
            <w:tcW w:w="283" w:type="pct"/>
            <w:vMerge w:val="continue"/>
            <w:tcBorders>
              <w:left w:val="nil"/>
              <w:bottom w:val="single" w:color="auto" w:sz="4" w:space="0"/>
              <w:right w:val="single" w:color="auto" w:sz="4" w:space="0"/>
            </w:tcBorders>
          </w:tcPr>
          <w:p>
            <w:pPr>
              <w:jc w:val="center"/>
              <w:rPr>
                <w:rFonts w:ascii="宋体" w:hAnsi="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1</w:t>
            </w:r>
          </w:p>
        </w:tc>
        <w:tc>
          <w:tcPr>
            <w:tcW w:w="32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1"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6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6"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1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5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17" w:type="pct"/>
            <w:tcBorders>
              <w:top w:val="single" w:color="auto" w:sz="4" w:space="0"/>
              <w:left w:val="nil"/>
              <w:bottom w:val="single" w:color="auto" w:sz="4" w:space="0"/>
              <w:right w:val="single" w:color="auto" w:sz="4" w:space="0"/>
            </w:tcBorders>
            <w:vAlign w:val="center"/>
          </w:tcPr>
          <w:p>
            <w:pPr>
              <w:rPr>
                <w:rFonts w:ascii="宋体" w:hAnsi="宋体"/>
                <w:b/>
                <w:bCs/>
                <w:kern w:val="2"/>
                <w:sz w:val="21"/>
              </w:rPr>
            </w:pPr>
          </w:p>
        </w:tc>
        <w:tc>
          <w:tcPr>
            <w:tcW w:w="31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493"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310"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3" w:type="pct"/>
            <w:tcBorders>
              <w:top w:val="single" w:color="auto" w:sz="4" w:space="0"/>
              <w:left w:val="nil"/>
              <w:bottom w:val="single" w:color="auto" w:sz="4" w:space="0"/>
              <w:right w:val="single" w:color="auto" w:sz="4" w:space="0"/>
            </w:tcBorders>
          </w:tcPr>
          <w:p>
            <w:pPr>
              <w:jc w:val="center"/>
              <w:rPr>
                <w:rFonts w:ascii="宋体" w:hAnsi="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2</w:t>
            </w:r>
          </w:p>
        </w:tc>
        <w:tc>
          <w:tcPr>
            <w:tcW w:w="32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1"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6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6"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1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5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17" w:type="pct"/>
            <w:tcBorders>
              <w:top w:val="single" w:color="auto" w:sz="4" w:space="0"/>
              <w:left w:val="nil"/>
              <w:bottom w:val="single" w:color="auto" w:sz="4" w:space="0"/>
              <w:right w:val="single" w:color="auto" w:sz="4" w:space="0"/>
            </w:tcBorders>
            <w:vAlign w:val="center"/>
          </w:tcPr>
          <w:p>
            <w:pPr>
              <w:rPr>
                <w:rFonts w:ascii="宋体" w:hAnsi="宋体"/>
                <w:b/>
                <w:bCs/>
                <w:kern w:val="2"/>
                <w:sz w:val="21"/>
              </w:rPr>
            </w:pPr>
          </w:p>
        </w:tc>
        <w:tc>
          <w:tcPr>
            <w:tcW w:w="31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493"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310"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3" w:type="pct"/>
            <w:tcBorders>
              <w:top w:val="single" w:color="auto" w:sz="4" w:space="0"/>
              <w:left w:val="nil"/>
              <w:bottom w:val="single" w:color="auto" w:sz="4" w:space="0"/>
              <w:right w:val="single" w:color="auto" w:sz="4" w:space="0"/>
            </w:tcBorders>
          </w:tcPr>
          <w:p>
            <w:pPr>
              <w:jc w:val="center"/>
              <w:rPr>
                <w:rFonts w:ascii="宋体" w:hAnsi="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3</w:t>
            </w:r>
          </w:p>
        </w:tc>
        <w:tc>
          <w:tcPr>
            <w:tcW w:w="32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1"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6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6"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1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5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17" w:type="pct"/>
            <w:tcBorders>
              <w:top w:val="single" w:color="auto" w:sz="4" w:space="0"/>
              <w:left w:val="nil"/>
              <w:bottom w:val="single" w:color="auto" w:sz="4" w:space="0"/>
              <w:right w:val="single" w:color="auto" w:sz="4" w:space="0"/>
            </w:tcBorders>
            <w:vAlign w:val="center"/>
          </w:tcPr>
          <w:p>
            <w:pPr>
              <w:rPr>
                <w:rFonts w:ascii="宋体" w:hAnsi="宋体"/>
                <w:b/>
                <w:bCs/>
                <w:kern w:val="2"/>
                <w:sz w:val="21"/>
              </w:rPr>
            </w:pPr>
          </w:p>
        </w:tc>
        <w:tc>
          <w:tcPr>
            <w:tcW w:w="31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493"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310"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3" w:type="pct"/>
            <w:tcBorders>
              <w:top w:val="single" w:color="auto" w:sz="4" w:space="0"/>
              <w:left w:val="nil"/>
              <w:bottom w:val="single" w:color="auto" w:sz="4" w:space="0"/>
              <w:right w:val="single" w:color="auto" w:sz="4" w:space="0"/>
            </w:tcBorders>
          </w:tcPr>
          <w:p>
            <w:pPr>
              <w:jc w:val="center"/>
              <w:rPr>
                <w:rFonts w:ascii="宋体" w:hAnsi="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4</w:t>
            </w:r>
          </w:p>
        </w:tc>
        <w:tc>
          <w:tcPr>
            <w:tcW w:w="32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1"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6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6"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1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5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17" w:type="pct"/>
            <w:tcBorders>
              <w:top w:val="single" w:color="auto" w:sz="4" w:space="0"/>
              <w:left w:val="nil"/>
              <w:bottom w:val="single" w:color="auto" w:sz="4" w:space="0"/>
              <w:right w:val="single" w:color="auto" w:sz="4" w:space="0"/>
            </w:tcBorders>
            <w:vAlign w:val="center"/>
          </w:tcPr>
          <w:p>
            <w:pPr>
              <w:rPr>
                <w:rFonts w:ascii="宋体" w:hAnsi="宋体"/>
                <w:b/>
                <w:bCs/>
                <w:kern w:val="2"/>
                <w:sz w:val="21"/>
              </w:rPr>
            </w:pPr>
          </w:p>
        </w:tc>
        <w:tc>
          <w:tcPr>
            <w:tcW w:w="31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493"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310"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3" w:type="pct"/>
            <w:tcBorders>
              <w:top w:val="single" w:color="auto" w:sz="4" w:space="0"/>
              <w:left w:val="nil"/>
              <w:bottom w:val="single" w:color="auto" w:sz="4" w:space="0"/>
              <w:right w:val="single" w:color="auto" w:sz="4" w:space="0"/>
            </w:tcBorders>
          </w:tcPr>
          <w:p>
            <w:pPr>
              <w:jc w:val="center"/>
              <w:rPr>
                <w:rFonts w:ascii="宋体" w:hAnsi="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5</w:t>
            </w:r>
          </w:p>
        </w:tc>
        <w:tc>
          <w:tcPr>
            <w:tcW w:w="32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1"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6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6"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1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5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17" w:type="pct"/>
            <w:tcBorders>
              <w:top w:val="single" w:color="auto" w:sz="4" w:space="0"/>
              <w:left w:val="nil"/>
              <w:bottom w:val="single" w:color="auto" w:sz="4" w:space="0"/>
              <w:right w:val="single" w:color="auto" w:sz="4" w:space="0"/>
            </w:tcBorders>
            <w:vAlign w:val="center"/>
          </w:tcPr>
          <w:p>
            <w:pPr>
              <w:rPr>
                <w:rFonts w:ascii="宋体" w:hAnsi="宋体"/>
                <w:b/>
                <w:bCs/>
                <w:kern w:val="2"/>
                <w:sz w:val="21"/>
              </w:rPr>
            </w:pPr>
          </w:p>
        </w:tc>
        <w:tc>
          <w:tcPr>
            <w:tcW w:w="31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493"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310"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3" w:type="pct"/>
            <w:tcBorders>
              <w:top w:val="single" w:color="auto" w:sz="4" w:space="0"/>
              <w:left w:val="nil"/>
              <w:bottom w:val="single" w:color="auto" w:sz="4" w:space="0"/>
              <w:right w:val="single" w:color="auto" w:sz="4" w:space="0"/>
            </w:tcBorders>
          </w:tcPr>
          <w:p>
            <w:pPr>
              <w:jc w:val="center"/>
              <w:rPr>
                <w:rFonts w:ascii="宋体" w:hAnsi="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2"/>
                <w:sz w:val="21"/>
              </w:rPr>
            </w:pPr>
            <w:r>
              <w:rPr>
                <w:rFonts w:hint="eastAsia" w:ascii="宋体" w:hAnsi="宋体"/>
                <w:b/>
                <w:bCs/>
                <w:kern w:val="0"/>
                <w:sz w:val="20"/>
              </w:rPr>
              <w:t>6</w:t>
            </w:r>
          </w:p>
        </w:tc>
        <w:tc>
          <w:tcPr>
            <w:tcW w:w="32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1"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6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6"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1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5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17" w:type="pct"/>
            <w:tcBorders>
              <w:top w:val="single" w:color="auto" w:sz="4" w:space="0"/>
              <w:left w:val="nil"/>
              <w:bottom w:val="single" w:color="auto" w:sz="4" w:space="0"/>
              <w:right w:val="single" w:color="auto" w:sz="4" w:space="0"/>
            </w:tcBorders>
            <w:vAlign w:val="center"/>
          </w:tcPr>
          <w:p>
            <w:pPr>
              <w:rPr>
                <w:rFonts w:ascii="宋体" w:hAnsi="宋体"/>
                <w:b/>
                <w:bCs/>
                <w:kern w:val="2"/>
                <w:sz w:val="21"/>
              </w:rPr>
            </w:pPr>
          </w:p>
        </w:tc>
        <w:tc>
          <w:tcPr>
            <w:tcW w:w="31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493"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310"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3" w:type="pct"/>
            <w:tcBorders>
              <w:top w:val="single" w:color="auto" w:sz="4" w:space="0"/>
              <w:left w:val="nil"/>
              <w:bottom w:val="single" w:color="auto" w:sz="4" w:space="0"/>
              <w:right w:val="single" w:color="auto" w:sz="4" w:space="0"/>
            </w:tcBorders>
          </w:tcPr>
          <w:p>
            <w:pPr>
              <w:jc w:val="center"/>
              <w:rPr>
                <w:rFonts w:ascii="宋体" w:hAnsi="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kern w:val="0"/>
                <w:sz w:val="20"/>
                <w:lang w:val="en-US" w:eastAsia="zh-CN"/>
              </w:rPr>
            </w:pPr>
            <w:r>
              <w:rPr>
                <w:rFonts w:hint="eastAsia" w:ascii="宋体" w:hAnsi="宋体"/>
                <w:b/>
                <w:bCs/>
                <w:kern w:val="0"/>
                <w:sz w:val="20"/>
                <w:lang w:val="en-US" w:eastAsia="zh-CN"/>
              </w:rPr>
              <w:t>7</w:t>
            </w:r>
          </w:p>
        </w:tc>
        <w:tc>
          <w:tcPr>
            <w:tcW w:w="32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1"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6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6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6"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1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2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352"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71"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217" w:type="pct"/>
            <w:tcBorders>
              <w:top w:val="single" w:color="auto" w:sz="4" w:space="0"/>
              <w:left w:val="nil"/>
              <w:bottom w:val="single" w:color="auto" w:sz="4" w:space="0"/>
              <w:right w:val="single" w:color="auto" w:sz="4" w:space="0"/>
            </w:tcBorders>
            <w:vAlign w:val="center"/>
          </w:tcPr>
          <w:p>
            <w:pPr>
              <w:rPr>
                <w:rFonts w:ascii="宋体" w:hAnsi="宋体"/>
                <w:b/>
                <w:bCs/>
                <w:kern w:val="2"/>
                <w:sz w:val="21"/>
              </w:rPr>
            </w:pPr>
          </w:p>
        </w:tc>
        <w:tc>
          <w:tcPr>
            <w:tcW w:w="317" w:type="pct"/>
            <w:tcBorders>
              <w:top w:val="single" w:color="auto" w:sz="4" w:space="0"/>
              <w:left w:val="nil"/>
              <w:bottom w:val="single" w:color="auto" w:sz="4" w:space="0"/>
              <w:right w:val="single" w:color="auto" w:sz="4" w:space="0"/>
            </w:tcBorders>
            <w:vAlign w:val="center"/>
          </w:tcPr>
          <w:p>
            <w:pPr>
              <w:jc w:val="center"/>
              <w:rPr>
                <w:rFonts w:ascii="宋体" w:hAnsi="宋体"/>
                <w:b/>
                <w:bCs/>
                <w:kern w:val="2"/>
                <w:sz w:val="21"/>
              </w:rPr>
            </w:pPr>
          </w:p>
        </w:tc>
        <w:tc>
          <w:tcPr>
            <w:tcW w:w="493"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310" w:type="pct"/>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rPr>
            </w:pPr>
          </w:p>
        </w:tc>
        <w:tc>
          <w:tcPr>
            <w:tcW w:w="283" w:type="pct"/>
            <w:tcBorders>
              <w:top w:val="single" w:color="auto" w:sz="4" w:space="0"/>
              <w:left w:val="nil"/>
              <w:bottom w:val="single" w:color="auto" w:sz="4" w:space="0"/>
              <w:right w:val="single" w:color="auto" w:sz="4" w:space="0"/>
            </w:tcBorders>
          </w:tcPr>
          <w:p>
            <w:pPr>
              <w:jc w:val="center"/>
              <w:rPr>
                <w:rFonts w:ascii="宋体" w:hAnsi="宋体"/>
                <w:b/>
                <w:bCs/>
                <w:kern w:val="0"/>
                <w:sz w:val="20"/>
              </w:rPr>
            </w:pPr>
          </w:p>
        </w:tc>
      </w:tr>
    </w:tbl>
    <w:p>
      <w:pPr>
        <w:rPr>
          <w:rFonts w:hint="eastAsia" w:ascii="宋体" w:hAnsi="宋体"/>
          <w:sz w:val="18"/>
          <w:szCs w:val="18"/>
        </w:rPr>
      </w:pPr>
      <w:r>
        <w:rPr>
          <w:rFonts w:hint="eastAsia" w:ascii="宋体" w:hAnsi="宋体"/>
          <w:sz w:val="24"/>
          <w:szCs w:val="24"/>
        </w:rPr>
        <w:t xml:space="preserve">           </w:t>
      </w:r>
      <w:r>
        <w:rPr>
          <w:rFonts w:hint="eastAsia" w:ascii="宋体" w:hAnsi="宋体"/>
          <w:sz w:val="18"/>
          <w:szCs w:val="18"/>
        </w:rPr>
        <w:t>备注：其它方式处理主要指的是实验室因实验活动加工的不能长期存放的食品等产品，馈赠、品尝时注明具体对象</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61"/>
    <w:rsid w:val="000C38C4"/>
    <w:rsid w:val="00162661"/>
    <w:rsid w:val="00380381"/>
    <w:rsid w:val="004C728F"/>
    <w:rsid w:val="009C3B77"/>
    <w:rsid w:val="00B304BE"/>
    <w:rsid w:val="00C961EE"/>
    <w:rsid w:val="00D32CE0"/>
    <w:rsid w:val="00DD7BED"/>
    <w:rsid w:val="154D61F6"/>
    <w:rsid w:val="1BAE3446"/>
    <w:rsid w:val="1F856825"/>
    <w:rsid w:val="1FDD546F"/>
    <w:rsid w:val="41D142E0"/>
    <w:rsid w:val="602407E8"/>
    <w:rsid w:val="60E14A9E"/>
    <w:rsid w:val="65FC33BF"/>
    <w:rsid w:val="7573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365</Characters>
  <Lines>3</Lines>
  <Paragraphs>1</Paragraphs>
  <TotalTime>54</TotalTime>
  <ScaleCrop>false</ScaleCrop>
  <LinksUpToDate>false</LinksUpToDate>
  <CharactersWithSpaces>428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2020-05-26T00:58:00Z</dcterms:created>
  <dc:creator>张瑞明</dc:creator>
  <cp:lastModifiedBy>Cathy</cp:lastModifiedBy>
  <dcterms:modified xsi:type="dcterms:W3CDTF">2022-03-24T08:19:35Z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4A98DA455DE6461B82A68E8BA0462634</vt:lpwstr>
  </property>
</Properties>
</file>