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宋体" w:hAnsi="宋体" w:cs="宋体"/>
          <w:b/>
          <w:kern w:val="0"/>
          <w:sz w:val="24"/>
        </w:rPr>
      </w:pPr>
      <w:r>
        <w:rPr>
          <w:rFonts w:hint="eastAsia" w:ascii="宋体" w:hAnsi="宋体" w:cs="宋体"/>
          <w:b/>
          <w:kern w:val="0"/>
          <w:sz w:val="24"/>
        </w:rPr>
        <w:t>附件2：</w:t>
      </w:r>
    </w:p>
    <w:p>
      <w:pPr>
        <w:widowControl/>
        <w:spacing w:beforeLines="50" w:afterLines="50"/>
        <w:jc w:val="center"/>
        <w:rPr>
          <w:rFonts w:ascii="方正小标宋简体" w:hAnsi="方正小标宋简体" w:eastAsia="方正小标宋简体" w:cs="方正小标宋简体"/>
          <w:bCs/>
          <w:kern w:val="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Cs/>
          <w:kern w:val="0"/>
          <w:sz w:val="32"/>
          <w:szCs w:val="32"/>
        </w:rPr>
        <w:t>食品学院2021年课程思政教学竞赛院级竞赛名额分配表</w:t>
      </w:r>
    </w:p>
    <w:tbl>
      <w:tblPr>
        <w:tblStyle w:val="4"/>
        <w:tblW w:w="485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4"/>
        <w:gridCol w:w="2363"/>
        <w:gridCol w:w="1252"/>
        <w:gridCol w:w="1399"/>
        <w:gridCol w:w="1238"/>
        <w:gridCol w:w="11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510" w:type="pct"/>
            <w:vMerge w:val="restar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序号</w:t>
            </w:r>
          </w:p>
        </w:tc>
        <w:tc>
          <w:tcPr>
            <w:tcW w:w="1428" w:type="pct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教研室</w:t>
            </w:r>
          </w:p>
        </w:tc>
        <w:tc>
          <w:tcPr>
            <w:tcW w:w="2352" w:type="pct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推荐名额</w:t>
            </w:r>
          </w:p>
        </w:tc>
        <w:tc>
          <w:tcPr>
            <w:tcW w:w="708" w:type="pct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510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28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757" w:type="pct"/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本科理论课程</w:t>
            </w:r>
          </w:p>
        </w:tc>
        <w:tc>
          <w:tcPr>
            <w:tcW w:w="846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本科实验实习课程</w:t>
            </w:r>
          </w:p>
        </w:tc>
        <w:tc>
          <w:tcPr>
            <w:tcW w:w="748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研究生课程</w:t>
            </w:r>
          </w:p>
        </w:tc>
        <w:tc>
          <w:tcPr>
            <w:tcW w:w="708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510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1428" w:type="pct"/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食品工程教研室</w:t>
            </w:r>
          </w:p>
        </w:tc>
        <w:tc>
          <w:tcPr>
            <w:tcW w:w="757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846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748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2</w:t>
            </w:r>
          </w:p>
        </w:tc>
        <w:tc>
          <w:tcPr>
            <w:tcW w:w="708" w:type="pct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如有特别优秀者，教研室可根据实际情况突破推荐名额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510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2</w:t>
            </w:r>
          </w:p>
        </w:tc>
        <w:tc>
          <w:tcPr>
            <w:tcW w:w="1428" w:type="pct"/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粮油加工教研室</w:t>
            </w:r>
          </w:p>
        </w:tc>
        <w:tc>
          <w:tcPr>
            <w:tcW w:w="757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846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748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2</w:t>
            </w:r>
          </w:p>
        </w:tc>
        <w:tc>
          <w:tcPr>
            <w:tcW w:w="708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510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3</w:t>
            </w:r>
          </w:p>
        </w:tc>
        <w:tc>
          <w:tcPr>
            <w:tcW w:w="1428" w:type="pct"/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畜产加工教研室</w:t>
            </w:r>
          </w:p>
        </w:tc>
        <w:tc>
          <w:tcPr>
            <w:tcW w:w="757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846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748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708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510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4</w:t>
            </w:r>
          </w:p>
        </w:tc>
        <w:tc>
          <w:tcPr>
            <w:tcW w:w="1428" w:type="pct"/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果蔬贮藏与加工教研室</w:t>
            </w:r>
          </w:p>
        </w:tc>
        <w:tc>
          <w:tcPr>
            <w:tcW w:w="757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846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748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708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510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5</w:t>
            </w:r>
          </w:p>
        </w:tc>
        <w:tc>
          <w:tcPr>
            <w:tcW w:w="1428" w:type="pct"/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食品营养与卫生教研室</w:t>
            </w:r>
          </w:p>
        </w:tc>
        <w:tc>
          <w:tcPr>
            <w:tcW w:w="757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846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748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708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510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6</w:t>
            </w:r>
          </w:p>
        </w:tc>
        <w:tc>
          <w:tcPr>
            <w:tcW w:w="1428" w:type="pct"/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食品化学与分析教研室</w:t>
            </w:r>
          </w:p>
        </w:tc>
        <w:tc>
          <w:tcPr>
            <w:tcW w:w="757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846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748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708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510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7</w:t>
            </w:r>
          </w:p>
        </w:tc>
        <w:tc>
          <w:tcPr>
            <w:tcW w:w="1428" w:type="pct"/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食品毒理与安全管理教研室</w:t>
            </w:r>
          </w:p>
        </w:tc>
        <w:tc>
          <w:tcPr>
            <w:tcW w:w="757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846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748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708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510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8</w:t>
            </w:r>
          </w:p>
        </w:tc>
        <w:tc>
          <w:tcPr>
            <w:tcW w:w="1428" w:type="pct"/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</w:rPr>
              <w:t>食品微生物与生物技术教研室</w:t>
            </w:r>
          </w:p>
        </w:tc>
        <w:tc>
          <w:tcPr>
            <w:tcW w:w="757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846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748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708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938" w:type="pct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合计</w:t>
            </w:r>
          </w:p>
        </w:tc>
        <w:tc>
          <w:tcPr>
            <w:tcW w:w="757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8</w:t>
            </w:r>
          </w:p>
        </w:tc>
        <w:tc>
          <w:tcPr>
            <w:tcW w:w="846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6</w:t>
            </w:r>
          </w:p>
        </w:tc>
        <w:tc>
          <w:tcPr>
            <w:tcW w:w="748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10</w:t>
            </w:r>
          </w:p>
        </w:tc>
        <w:tc>
          <w:tcPr>
            <w:tcW w:w="708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938" w:type="pct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总计</w:t>
            </w:r>
          </w:p>
        </w:tc>
        <w:tc>
          <w:tcPr>
            <w:tcW w:w="2352" w:type="pct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24</w:t>
            </w:r>
          </w:p>
        </w:tc>
        <w:tc>
          <w:tcPr>
            <w:tcW w:w="708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00808"/>
    <w:rsid w:val="000C4F4A"/>
    <w:rsid w:val="0018648D"/>
    <w:rsid w:val="001B39B7"/>
    <w:rsid w:val="00204806"/>
    <w:rsid w:val="0020538B"/>
    <w:rsid w:val="002124FA"/>
    <w:rsid w:val="002470CF"/>
    <w:rsid w:val="002D1076"/>
    <w:rsid w:val="00400808"/>
    <w:rsid w:val="00416860"/>
    <w:rsid w:val="004531D4"/>
    <w:rsid w:val="004F34D2"/>
    <w:rsid w:val="008A5208"/>
    <w:rsid w:val="008C56C4"/>
    <w:rsid w:val="009661C1"/>
    <w:rsid w:val="0099201D"/>
    <w:rsid w:val="00BD445E"/>
    <w:rsid w:val="00CF2B2F"/>
    <w:rsid w:val="00D509C7"/>
    <w:rsid w:val="00D53D69"/>
    <w:rsid w:val="00DE766E"/>
    <w:rsid w:val="00E06DA7"/>
    <w:rsid w:val="00EB21B0"/>
    <w:rsid w:val="00F76219"/>
    <w:rsid w:val="00FC2E96"/>
    <w:rsid w:val="399F7CFD"/>
    <w:rsid w:val="47812E74"/>
    <w:rsid w:val="4BB24252"/>
    <w:rsid w:val="524564A3"/>
    <w:rsid w:val="599C2BA4"/>
    <w:rsid w:val="68FD2C89"/>
    <w:rsid w:val="77681C63"/>
    <w:rsid w:val="7E9A5AA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41</Words>
  <Characters>239</Characters>
  <Lines>1</Lines>
  <Paragraphs>1</Paragraphs>
  <TotalTime>16</TotalTime>
  <ScaleCrop>false</ScaleCrop>
  <LinksUpToDate>false</LinksUpToDate>
  <CharactersWithSpaces>279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2015-05-18T03:13:00Z</dcterms:created>
  <dc:creator>贺喜莹</dc:creator>
  <cp:lastModifiedBy>Administrator</cp:lastModifiedBy>
  <dcterms:modified xsi:type="dcterms:W3CDTF">2021-05-18T03:11:14Z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  <property fmtid="{D5CDD505-2E9C-101B-9397-08002B2CF9AE}" pid="3" name="ICV">
    <vt:lpwstr>6A31E650D5C34D8F9A35912ED074F632</vt:lpwstr>
  </property>
</Properties>
</file>