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研究生食品化学与营养党支部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孟雪梅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1993.10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16级食品科学班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9#503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2014.5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300" w:beforeAutospacing="0" w:after="0" w:afterAutospacing="0" w:line="375" w:lineRule="atLeast"/>
              <w:ind w:left="406" w:right="180" w:firstLine="560" w:firstLineChars="200"/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我承诺，在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“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四讲四有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”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主题实践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中，坚持以邓小平理论和“三个代表”重要思想为指导，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按照共产党员‘四讲四有’‘四个合格’标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准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要求自己，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自我检讨，自我监督落实情况，在不断反省、不断总结的过程中提升自我。主动担当，积极作为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树立良好形象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91919"/>
                <w:spacing w:val="0"/>
                <w:sz w:val="28"/>
                <w:szCs w:val="28"/>
                <w:shd w:val="clear" w:fill="FFFFFF"/>
              </w:rPr>
              <w:t>切实发挥好党员先锋模范作用。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/>
              <w:jc w:val="left"/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F8C73DE"/>
    <w:rsid w:val="43DF02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uiPriority w:val="99"/>
    <w:rPr>
      <w:color w:val="000000"/>
      <w:u w:val="none"/>
    </w:rPr>
  </w:style>
  <w:style w:type="character" w:styleId="9">
    <w:name w:val="Hyperlink"/>
    <w:basedOn w:val="6"/>
    <w:semiHidden/>
    <w:unhideWhenUsed/>
    <w:uiPriority w:val="99"/>
    <w:rPr>
      <w:color w:val="000000"/>
      <w:u w:val="none"/>
    </w:rPr>
  </w:style>
  <w:style w:type="character" w:customStyle="1" w:styleId="10">
    <w:name w:val="页眉 Char"/>
    <w:basedOn w:val="6"/>
    <w:link w:val="3"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林夕儿</cp:lastModifiedBy>
  <cp:lastPrinted>2018-03-26T08:22:00Z</cp:lastPrinted>
  <dcterms:modified xsi:type="dcterms:W3CDTF">2019-03-14T03:05:36Z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