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韩雅茹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1997.11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16#316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t>3月19日-31日，参加支部开展的“讲政治有信念”微党课活动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t>4月1日-4月30日，参加支部开展的“讲规矩有纪律”红色教育实践活动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t>5月1日-31日，参加支部开展的“讲道德有品行”观影/报告/讲座活动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t>6月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  <w:lang w:val="en-US" w:eastAsia="zh-CN"/>
              </w:rPr>
              <w:t>1日-14日，参加支部开展的“讲奉献有作为”社会实践活动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iPhone茹</cp:lastModifiedBy>
  <cp:lastPrinted>2018-03-26T16:22:00Z</cp:lastPrinted>
  <dcterms:modified xsi:type="dcterms:W3CDTF">2019-03-12T16:21:47Z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2052-9.0.2</vt:lpwstr>
  </property>
</Properties>
</file>