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龚剑东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1997.12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食安161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17#509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2018.6.13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西北农林科技大学食品学院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b w:val="0"/>
                <w:bCs w:val="0"/>
                <w:color w:val="BFBFBF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我承诺参与2019食品学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院</w:t>
            </w:r>
            <w:r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“亮身份·践承诺·树形象”主题实践活动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，在主题活动中，我会做好党员的一个榜样作用，树立一个积极正面的优秀形象，积极参与</w:t>
            </w:r>
            <w:r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“讲政治 有信念”微党课活动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，“讲规矩 有纪律”红色教育实践活动以及</w:t>
            </w:r>
            <w:r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“讲道德 有品行”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等系列活动。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roman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4098" o:spid="_x0000_s2049" o:spt="202" type="#_x0000_t202" style="position:absolute;left:0pt;margin-top:0pt;height:10.35pt;width:9.05pt;mso-position-horizontal:center;mso-position-horizontal-relative:margin;mso-wrap-style:none;z-index:1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13176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5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3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Grid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8">
    <w:name w:val="Medium Grid 3 Accent 1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">
    <w:name w:val="Medium Grid 3 Accent 2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">
    <w:name w:val="Medium Grid 3 Accent 3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1">
    <w:name w:val="Medium Grid 3 Accent 4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">
    <w:name w:val="Medium Grid 3 Accent 5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">
    <w:name w:val="Medium Grid 3 Accent 6"/>
    <w:basedOn w:val="5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4">
    <w:name w:val="页眉 Char"/>
    <w:basedOn w:val="4"/>
    <w:link w:val="3"/>
    <w:uiPriority w:val="99"/>
    <w:rPr>
      <w:sz w:val="18"/>
      <w:szCs w:val="18"/>
    </w:rPr>
  </w:style>
  <w:style w:type="character" w:customStyle="1" w:styleId="15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221</Words>
  <Characters>249</Characters>
  <Paragraphs>35</Paragraphs>
  <TotalTime>125</TotalTime>
  <ScaleCrop>false</ScaleCrop>
  <LinksUpToDate>false</LinksUpToDate>
  <CharactersWithSpaces>333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dell</cp:lastModifiedBy>
  <cp:lastPrinted>2018-03-26T08:22:00Z</cp:lastPrinted>
  <dcterms:modified xsi:type="dcterms:W3CDTF">2019-03-12T07:16:04Z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